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4BAF" w14:textId="7F4EE088" w:rsidR="005605A7" w:rsidRPr="00127634" w:rsidRDefault="00427758" w:rsidP="00172F9C">
      <w:pPr>
        <w:ind w:left="-1134" w:right="-284"/>
        <w:jc w:val="center"/>
        <w:rPr>
          <w:rFonts w:ascii="Comic Sans MS" w:hAnsi="Comic Sans MS"/>
          <w:b/>
          <w:color w:val="2E74B5" w:themeColor="accent5" w:themeShade="BF"/>
          <w:sz w:val="36"/>
        </w:rPr>
      </w:pPr>
      <w:r w:rsidRPr="00127634">
        <w:rPr>
          <w:noProof/>
          <w:color w:val="2E74B5" w:themeColor="accent5" w:themeShade="BF"/>
        </w:rPr>
        <w:drawing>
          <wp:anchor distT="0" distB="0" distL="114300" distR="114300" simplePos="0" relativeHeight="251661312" behindDoc="0" locked="0" layoutInCell="1" allowOverlap="1" wp14:anchorId="582BE65C" wp14:editId="0F61E0A5">
            <wp:simplePos x="0" y="0"/>
            <wp:positionH relativeFrom="margin">
              <wp:posOffset>-454660</wp:posOffset>
            </wp:positionH>
            <wp:positionV relativeFrom="margin">
              <wp:posOffset>736600</wp:posOffset>
            </wp:positionV>
            <wp:extent cx="6146165" cy="414655"/>
            <wp:effectExtent l="0" t="0" r="6985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19" r="36397" b="33644"/>
                    <a:stretch/>
                  </pic:blipFill>
                  <pic:spPr bwMode="auto">
                    <a:xfrm>
                      <a:off x="0" y="0"/>
                      <a:ext cx="6146165" cy="41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634">
        <w:rPr>
          <w:noProof/>
        </w:rPr>
        <w:drawing>
          <wp:anchor distT="0" distB="0" distL="114300" distR="114300" simplePos="0" relativeHeight="251666432" behindDoc="0" locked="0" layoutInCell="1" allowOverlap="1" wp14:anchorId="119DEF8D" wp14:editId="1E6ADA8B">
            <wp:simplePos x="0" y="0"/>
            <wp:positionH relativeFrom="margin">
              <wp:posOffset>-1080135</wp:posOffset>
            </wp:positionH>
            <wp:positionV relativeFrom="margin">
              <wp:posOffset>-734060</wp:posOffset>
            </wp:positionV>
            <wp:extent cx="7543800" cy="661035"/>
            <wp:effectExtent l="0" t="0" r="0" b="5715"/>
            <wp:wrapThrough wrapText="bothSides">
              <wp:wrapPolygon edited="0">
                <wp:start x="0" y="0"/>
                <wp:lineTo x="0" y="21164"/>
                <wp:lineTo x="21545" y="21164"/>
                <wp:lineTo x="21545" y="0"/>
                <wp:lineTo x="0" y="0"/>
              </wp:wrapPolygon>
            </wp:wrapThrough>
            <wp:docPr id="8" name="Рисунок 8" descr="https://docacademy.ru/wp-content/uploads/2021/01/vejnovskij-chte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academy.ru/wp-content/uploads/2021/01/vejnovskij-chteniy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8" t="20872" r="20364" b="48336"/>
                    <a:stretch/>
                  </pic:blipFill>
                  <pic:spPr bwMode="auto">
                    <a:xfrm>
                      <a:off x="0" y="0"/>
                      <a:ext cx="75438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342A2" w:rsidRPr="00127634">
        <w:rPr>
          <w:rFonts w:ascii="Comic Sans MS" w:hAnsi="Comic Sans MS"/>
          <w:b/>
          <w:color w:val="2E74B5" w:themeColor="accent5" w:themeShade="BF"/>
          <w:sz w:val="36"/>
        </w:rPr>
        <w:t>Ботулинотерапия</w:t>
      </w:r>
      <w:proofErr w:type="spellEnd"/>
      <w:r w:rsidR="00172F9C">
        <w:rPr>
          <w:rFonts w:ascii="Comic Sans MS" w:hAnsi="Comic Sans MS"/>
          <w:b/>
          <w:color w:val="2E74B5" w:themeColor="accent5" w:themeShade="BF"/>
          <w:sz w:val="36"/>
        </w:rPr>
        <w:t xml:space="preserve"> и другие актуальные неврологические вопросы</w:t>
      </w:r>
      <w:r w:rsidR="004342A2" w:rsidRPr="00127634">
        <w:rPr>
          <w:rFonts w:ascii="Comic Sans MS" w:hAnsi="Comic Sans MS"/>
          <w:b/>
          <w:color w:val="2E74B5" w:themeColor="accent5" w:themeShade="BF"/>
          <w:sz w:val="36"/>
        </w:rPr>
        <w:t xml:space="preserve"> на «</w:t>
      </w:r>
      <w:proofErr w:type="spellStart"/>
      <w:r w:rsidR="004342A2" w:rsidRPr="00127634">
        <w:rPr>
          <w:rFonts w:ascii="Comic Sans MS" w:hAnsi="Comic Sans MS"/>
          <w:b/>
          <w:color w:val="2E74B5" w:themeColor="accent5" w:themeShade="BF"/>
          <w:sz w:val="36"/>
        </w:rPr>
        <w:t>Вейновских</w:t>
      </w:r>
      <w:proofErr w:type="spellEnd"/>
      <w:r w:rsidR="004342A2" w:rsidRPr="00127634">
        <w:rPr>
          <w:rFonts w:ascii="Comic Sans MS" w:hAnsi="Comic Sans MS"/>
          <w:b/>
          <w:color w:val="2E74B5" w:themeColor="accent5" w:themeShade="BF"/>
          <w:sz w:val="36"/>
        </w:rPr>
        <w:t xml:space="preserve"> чтениях»</w:t>
      </w:r>
    </w:p>
    <w:p w14:paraId="6ED11607" w14:textId="1008AB48" w:rsidR="00FA069E" w:rsidRPr="00C1470C" w:rsidRDefault="00172F9C" w:rsidP="00FA069E">
      <w:pPr>
        <w:jc w:val="center"/>
        <w:rPr>
          <w:rFonts w:ascii="Comic Sans MS" w:hAnsi="Comic Sans MS"/>
          <w:color w:val="2E74B5" w:themeColor="accent5" w:themeShade="BF"/>
          <w:sz w:val="24"/>
          <w:szCs w:val="24"/>
        </w:rPr>
      </w:pPr>
      <w:r w:rsidRPr="00C1470C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FABC62" wp14:editId="72020253">
            <wp:simplePos x="0" y="0"/>
            <wp:positionH relativeFrom="margin">
              <wp:posOffset>-560412</wp:posOffset>
            </wp:positionH>
            <wp:positionV relativeFrom="margin">
              <wp:posOffset>1222229</wp:posOffset>
            </wp:positionV>
            <wp:extent cx="2827020" cy="6184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63"/>
                    <a:stretch/>
                  </pic:blipFill>
                  <pic:spPr bwMode="auto">
                    <a:xfrm>
                      <a:off x="0" y="0"/>
                      <a:ext cx="282702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2A2" w:rsidRPr="00C1470C">
        <w:rPr>
          <w:rFonts w:ascii="Comic Sans MS" w:hAnsi="Comic Sans MS"/>
          <w:color w:val="2E74B5" w:themeColor="accent5" w:themeShade="BF"/>
          <w:sz w:val="24"/>
          <w:szCs w:val="24"/>
          <w:u w:val="single"/>
        </w:rPr>
        <w:t xml:space="preserve">9 февраля 2023 года </w:t>
      </w:r>
      <w:r w:rsidR="00127634" w:rsidRPr="00C1470C">
        <w:rPr>
          <w:rFonts w:ascii="Comic Sans MS" w:hAnsi="Comic Sans MS"/>
          <w:color w:val="2E74B5" w:themeColor="accent5" w:themeShade="BF"/>
          <w:sz w:val="24"/>
          <w:szCs w:val="24"/>
          <w:u w:val="single"/>
        </w:rPr>
        <w:br/>
      </w:r>
      <w:r w:rsidR="004342A2" w:rsidRPr="00C1470C">
        <w:rPr>
          <w:rFonts w:ascii="Comic Sans MS" w:hAnsi="Comic Sans MS"/>
          <w:color w:val="2E74B5" w:themeColor="accent5" w:themeShade="BF"/>
          <w:sz w:val="24"/>
          <w:szCs w:val="24"/>
          <w:u w:val="single"/>
        </w:rPr>
        <w:t>(2-ой день Конференции)</w:t>
      </w:r>
      <w:r w:rsidR="00FA069E" w:rsidRPr="00C1470C">
        <w:rPr>
          <w:rFonts w:ascii="Comic Sans MS" w:hAnsi="Comic Sans MS"/>
          <w:color w:val="2E74B5" w:themeColor="accent5" w:themeShade="BF"/>
          <w:sz w:val="24"/>
          <w:szCs w:val="24"/>
        </w:rPr>
        <w:t xml:space="preserve"> </w:t>
      </w:r>
    </w:p>
    <w:p w14:paraId="08DC47F4" w14:textId="5CD4E7E5" w:rsidR="00FA069E" w:rsidRPr="00C1470C" w:rsidRDefault="00FA069E" w:rsidP="00FA069E">
      <w:pPr>
        <w:jc w:val="center"/>
        <w:rPr>
          <w:color w:val="2E74B5" w:themeColor="accent5" w:themeShade="BF"/>
          <w:sz w:val="24"/>
          <w:szCs w:val="24"/>
        </w:rPr>
      </w:pPr>
      <w:r w:rsidRPr="00C1470C">
        <w:rPr>
          <w:rFonts w:ascii="Comic Sans MS" w:hAnsi="Comic Sans MS"/>
          <w:color w:val="2E74B5" w:themeColor="accent5" w:themeShade="BF"/>
          <w:sz w:val="24"/>
          <w:szCs w:val="24"/>
        </w:rPr>
        <w:t>16:30-17:30 – Зал 4 Гипоталамус</w:t>
      </w:r>
    </w:p>
    <w:p w14:paraId="0E2699DA" w14:textId="64B99051" w:rsidR="00C739AD" w:rsidRPr="00427758" w:rsidRDefault="00C739AD" w:rsidP="00427758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758">
        <w:rPr>
          <w:rFonts w:ascii="Times New Roman" w:hAnsi="Times New Roman" w:cs="Times New Roman"/>
          <w:color w:val="000000" w:themeColor="text1"/>
          <w:sz w:val="24"/>
          <w:szCs w:val="24"/>
        </w:rPr>
        <w:t>«Слюнотечение у пациентов с неврологической патологией»</w:t>
      </w:r>
      <w:r w:rsidRPr="0042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Орлова </w:t>
      </w:r>
      <w:r w:rsidRPr="00427758">
        <w:rPr>
          <w:rFonts w:ascii="Times New Roman" w:hAnsi="Times New Roman" w:cs="Times New Roman"/>
          <w:color w:val="000000" w:themeColor="text1"/>
          <w:sz w:val="24"/>
          <w:szCs w:val="24"/>
        </w:rPr>
        <w:t>О.Р.</w:t>
      </w:r>
    </w:p>
    <w:p w14:paraId="7BDB3C7E" w14:textId="3B37F7AB" w:rsidR="00C739AD" w:rsidRPr="00427758" w:rsidRDefault="00C739AD" w:rsidP="00427758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7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427758">
        <w:rPr>
          <w:rFonts w:ascii="Times New Roman" w:hAnsi="Times New Roman" w:cs="Times New Roman"/>
          <w:color w:val="000000" w:themeColor="text1"/>
          <w:sz w:val="24"/>
          <w:szCs w:val="24"/>
        </w:rPr>
        <w:t>Спастичность</w:t>
      </w:r>
      <w:proofErr w:type="spellEnd"/>
      <w:r w:rsidRPr="0042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инсульта. Своевременное выявление, маршрутизация, возможности </w:t>
      </w:r>
      <w:proofErr w:type="spellStart"/>
      <w:r w:rsidRPr="00427758">
        <w:rPr>
          <w:rFonts w:ascii="Times New Roman" w:hAnsi="Times New Roman" w:cs="Times New Roman"/>
          <w:color w:val="000000" w:themeColor="text1"/>
          <w:sz w:val="24"/>
          <w:szCs w:val="24"/>
        </w:rPr>
        <w:t>ботулинотерапии</w:t>
      </w:r>
      <w:proofErr w:type="spellEnd"/>
      <w:r w:rsidRPr="004277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A069E" w:rsidRPr="0042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758">
        <w:rPr>
          <w:rFonts w:ascii="Times New Roman" w:hAnsi="Times New Roman" w:cs="Times New Roman"/>
          <w:color w:val="000000" w:themeColor="text1"/>
          <w:sz w:val="24"/>
          <w:szCs w:val="24"/>
        </w:rPr>
        <w:t>Шихкеримов</w:t>
      </w:r>
      <w:proofErr w:type="spellEnd"/>
      <w:r w:rsidRPr="0042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758">
        <w:rPr>
          <w:rFonts w:ascii="Times New Roman" w:hAnsi="Times New Roman" w:cs="Times New Roman"/>
          <w:color w:val="000000" w:themeColor="text1"/>
          <w:sz w:val="24"/>
          <w:szCs w:val="24"/>
        </w:rPr>
        <w:t>Р.К.</w:t>
      </w:r>
    </w:p>
    <w:p w14:paraId="49964590" w14:textId="47E7705A" w:rsidR="004342A2" w:rsidRPr="00C1470C" w:rsidRDefault="004342A2" w:rsidP="004342A2">
      <w:pPr>
        <w:jc w:val="center"/>
        <w:rPr>
          <w:rFonts w:ascii="Comic Sans MS" w:hAnsi="Comic Sans MS"/>
          <w:color w:val="2E74B5" w:themeColor="accent5" w:themeShade="BF"/>
          <w:sz w:val="24"/>
          <w:szCs w:val="24"/>
          <w:u w:val="single"/>
        </w:rPr>
      </w:pPr>
      <w:r w:rsidRPr="00C1470C">
        <w:rPr>
          <w:rFonts w:ascii="Comic Sans MS" w:hAnsi="Comic Sans MS"/>
          <w:color w:val="2E74B5" w:themeColor="accent5" w:themeShade="BF"/>
          <w:sz w:val="24"/>
          <w:szCs w:val="24"/>
          <w:u w:val="single"/>
        </w:rPr>
        <w:t>10 февраля 2023 года (3-ий день Конференции)</w:t>
      </w:r>
    </w:p>
    <w:p w14:paraId="0523CB8C" w14:textId="03CF6D44" w:rsidR="004342A2" w:rsidRPr="00C1470C" w:rsidRDefault="00E44B0D" w:rsidP="00127634">
      <w:pPr>
        <w:rPr>
          <w:rFonts w:ascii="Comic Sans MS" w:hAnsi="Comic Sans MS"/>
          <w:color w:val="2E74B5" w:themeColor="accent5" w:themeShade="BF"/>
          <w:sz w:val="24"/>
          <w:szCs w:val="24"/>
        </w:rPr>
      </w:pPr>
      <w:bookmarkStart w:id="0" w:name="_GoBack"/>
      <w:r w:rsidRPr="00C1470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00E6E8C" wp14:editId="623E685F">
            <wp:simplePos x="0" y="0"/>
            <wp:positionH relativeFrom="margin">
              <wp:posOffset>3290570</wp:posOffset>
            </wp:positionH>
            <wp:positionV relativeFrom="margin">
              <wp:posOffset>3132162</wp:posOffset>
            </wp:positionV>
            <wp:extent cx="2589530" cy="583565"/>
            <wp:effectExtent l="0" t="0" r="127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56"/>
                    <a:stretch/>
                  </pic:blipFill>
                  <pic:spPr bwMode="auto">
                    <a:xfrm>
                      <a:off x="0" y="0"/>
                      <a:ext cx="25895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1470C">
        <w:rPr>
          <w:noProof/>
          <w:color w:val="2E74B5" w:themeColor="accent5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73E939" wp14:editId="709AD8E2">
            <wp:simplePos x="0" y="0"/>
            <wp:positionH relativeFrom="margin">
              <wp:posOffset>-382661</wp:posOffset>
            </wp:positionH>
            <wp:positionV relativeFrom="margin">
              <wp:posOffset>3161372</wp:posOffset>
            </wp:positionV>
            <wp:extent cx="2333625" cy="393700"/>
            <wp:effectExtent l="0" t="0" r="952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76"/>
                    <a:stretch/>
                  </pic:blipFill>
                  <pic:spPr bwMode="auto">
                    <a:xfrm>
                      <a:off x="0" y="0"/>
                      <a:ext cx="233362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2A2" w:rsidRPr="00C1470C">
        <w:rPr>
          <w:rFonts w:ascii="Comic Sans MS" w:hAnsi="Comic Sans MS"/>
          <w:color w:val="2E74B5" w:themeColor="accent5" w:themeShade="BF"/>
          <w:sz w:val="24"/>
          <w:szCs w:val="24"/>
        </w:rPr>
        <w:t xml:space="preserve">12:15-15:15 – Зал 1 Нейрон        </w:t>
      </w:r>
      <w:r w:rsidR="00127634" w:rsidRPr="00427758">
        <w:rPr>
          <w:rFonts w:ascii="Comic Sans MS" w:hAnsi="Comic Sans MS"/>
          <w:color w:val="2E74B5" w:themeColor="accent5" w:themeShade="BF"/>
          <w:sz w:val="24"/>
          <w:szCs w:val="24"/>
        </w:rPr>
        <w:t xml:space="preserve">   </w:t>
      </w:r>
      <w:r w:rsidR="004342A2" w:rsidRPr="00C1470C">
        <w:rPr>
          <w:rFonts w:ascii="Comic Sans MS" w:hAnsi="Comic Sans MS"/>
          <w:color w:val="2E74B5" w:themeColor="accent5" w:themeShade="BF"/>
          <w:sz w:val="24"/>
          <w:szCs w:val="24"/>
        </w:rPr>
        <w:t xml:space="preserve">        </w:t>
      </w:r>
      <w:r w:rsidR="00427758">
        <w:rPr>
          <w:rFonts w:ascii="Comic Sans MS" w:hAnsi="Comic Sans MS"/>
          <w:color w:val="2E74B5" w:themeColor="accent5" w:themeShade="BF"/>
          <w:sz w:val="24"/>
          <w:szCs w:val="24"/>
        </w:rPr>
        <w:t xml:space="preserve">                 </w:t>
      </w:r>
      <w:r w:rsidR="004342A2" w:rsidRPr="00C1470C">
        <w:rPr>
          <w:rFonts w:ascii="Comic Sans MS" w:hAnsi="Comic Sans MS"/>
          <w:color w:val="2E74B5" w:themeColor="accent5" w:themeShade="BF"/>
          <w:sz w:val="24"/>
          <w:szCs w:val="24"/>
        </w:rPr>
        <w:t xml:space="preserve"> 15:30-17:30 – Зал 1 Нейрон</w:t>
      </w:r>
    </w:p>
    <w:p w14:paraId="7F64E261" w14:textId="4DBC4E60" w:rsidR="00427758" w:rsidRDefault="00427758" w:rsidP="00427758">
      <w:pPr>
        <w:spacing w:after="0" w:line="240" w:lineRule="auto"/>
        <w:ind w:left="-1276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3D53797" wp14:editId="31517C49">
            <wp:simplePos x="0" y="0"/>
            <wp:positionH relativeFrom="margin">
              <wp:posOffset>-3336925</wp:posOffset>
            </wp:positionH>
            <wp:positionV relativeFrom="margin">
              <wp:posOffset>7143457</wp:posOffset>
            </wp:positionV>
            <wp:extent cx="3714750" cy="3530600"/>
            <wp:effectExtent l="0" t="0" r="0" b="0"/>
            <wp:wrapSquare wrapText="bothSides"/>
            <wp:docPr id="6" name="Рисунок 6" descr="https://docacademy.ru/wp-content/uploads/2021/01/vejnovskij-chte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academy.ru/wp-content/uploads/2021/01/vejnovskij-chteniy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8" t="20872" r="20364" b="48336"/>
                    <a:stretch/>
                  </pic:blipFill>
                  <pic:spPr bwMode="auto">
                    <a:xfrm>
                      <a:off x="0" y="0"/>
                      <a:ext cx="371475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3A801F" wp14:editId="57952F6D">
            <wp:simplePos x="0" y="0"/>
            <wp:positionH relativeFrom="margin">
              <wp:posOffset>9525</wp:posOffset>
            </wp:positionH>
            <wp:positionV relativeFrom="margin">
              <wp:posOffset>7144385</wp:posOffset>
            </wp:positionV>
            <wp:extent cx="6456680" cy="3198495"/>
            <wp:effectExtent l="0" t="0" r="1270" b="1905"/>
            <wp:wrapSquare wrapText="bothSides"/>
            <wp:docPr id="5" name="Рисунок 5" descr="https://docacademy.ru/wp-content/uploads/2021/01/vejnovskij-chte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academy.ru/wp-content/uploads/2021/01/vejnovskij-chteniy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3"/>
                    <a:stretch/>
                  </pic:blipFill>
                  <pic:spPr bwMode="auto">
                    <a:xfrm>
                      <a:off x="0" y="0"/>
                      <a:ext cx="6456680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F1B9542" wp14:editId="26E790D5">
            <wp:simplePos x="0" y="0"/>
            <wp:positionH relativeFrom="margin">
              <wp:posOffset>490562</wp:posOffset>
            </wp:positionH>
            <wp:positionV relativeFrom="margin">
              <wp:posOffset>8853463</wp:posOffset>
            </wp:positionV>
            <wp:extent cx="3714750" cy="946150"/>
            <wp:effectExtent l="0" t="0" r="0" b="6350"/>
            <wp:wrapSquare wrapText="bothSides"/>
            <wp:docPr id="7" name="Рисунок 7" descr="https://docacademy.ru/wp-content/uploads/2021/01/vejnovskij-chte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academy.ru/wp-content/uploads/2021/01/vejnovskij-chteniy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8" t="20872" r="20364" b="48336"/>
                    <a:stretch/>
                  </pic:blipFill>
                  <pic:spPr bwMode="auto">
                    <a:xfrm>
                      <a:off x="0" y="0"/>
                      <a:ext cx="37147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11625" w:type="dxa"/>
        <w:tblInd w:w="-1565" w:type="dxa"/>
        <w:tblLook w:val="04A0" w:firstRow="1" w:lastRow="0" w:firstColumn="1" w:lastColumn="0" w:noHBand="0" w:noVBand="1"/>
      </w:tblPr>
      <w:tblGrid>
        <w:gridCol w:w="5666"/>
        <w:gridCol w:w="5959"/>
      </w:tblGrid>
      <w:tr w:rsidR="00427758" w14:paraId="2F129D29" w14:textId="77777777" w:rsidTr="00427758"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14:paraId="426A3F25" w14:textId="32792D4D" w:rsidR="00427758" w:rsidRPr="00427758" w:rsidRDefault="00427758" w:rsidP="0042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«Паралич Белла. Современные представления об этиологии, диагностике и медикаментозном лечении» 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14:paraId="010551F3" w14:textId="77777777" w:rsidR="00427758" w:rsidRPr="00427758" w:rsidRDefault="00427758" w:rsidP="0042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«Нейропатия лицевого нерва при клещевом 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боррелиозе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» Комиссарова Н.В.</w:t>
            </w:r>
          </w:p>
          <w:p w14:paraId="44259325" w14:textId="77777777" w:rsidR="00427758" w:rsidRPr="00427758" w:rsidRDefault="00427758" w:rsidP="0042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Ботулинотерапия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при поражениях лицевого нерва» Орлова О.Р.</w:t>
            </w:r>
          </w:p>
          <w:p w14:paraId="708AD14D" w14:textId="77777777" w:rsidR="00427758" w:rsidRPr="00427758" w:rsidRDefault="00427758" w:rsidP="0042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метода стереофотограмметрической съемки для оценки мимической асимметрии» Скрыпицына Т.Н., 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Дрыга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Д.О., Уколова А.В.</w:t>
            </w:r>
          </w:p>
          <w:p w14:paraId="188C5AA1" w14:textId="6DCBAF19" w:rsidR="00427758" w:rsidRPr="00427758" w:rsidRDefault="00427758" w:rsidP="0042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«Методы хирургического лечения при поражениях лицевого нерва» Новиков М.Л.</w:t>
            </w:r>
          </w:p>
          <w:p w14:paraId="5B7D9C71" w14:textId="77777777" w:rsidR="00427758" w:rsidRPr="00427758" w:rsidRDefault="00427758" w:rsidP="0042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«Методы эстетической коррекции мимической асимметрии» Карпова Е.И.</w:t>
            </w:r>
          </w:p>
          <w:p w14:paraId="7CE77F9A" w14:textId="77777777" w:rsidR="00427758" w:rsidRPr="00427758" w:rsidRDefault="00427758" w:rsidP="0042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Гемифациальный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спазм: клинические проявления и методы 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ботулинотерапии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» Орлова О.Р.</w:t>
            </w:r>
          </w:p>
          <w:p w14:paraId="1C7B53E0" w14:textId="58172E01" w:rsidR="00427758" w:rsidRDefault="00427758" w:rsidP="004277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Гемифациальный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спазм: методы диагностики и хирургического лечения» 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Рзаев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14:paraId="7876127F" w14:textId="1C5537EA" w:rsidR="00427758" w:rsidRPr="00427758" w:rsidRDefault="00427758" w:rsidP="0042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Многоликая «зубная»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Сойхер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14:paraId="64B08F1D" w14:textId="3759D538" w:rsidR="00427758" w:rsidRPr="00427758" w:rsidRDefault="00427758" w:rsidP="0042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нейровизуализацинной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пациента с 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орофациальной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болью (диагностика нейроваскулярного конфликта, возможности 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трактографии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; МРТ мягких тканей лица с исследованием 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крылонебной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, подвисочной ямок)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Быченко В.Г.</w:t>
            </w:r>
          </w:p>
          <w:p w14:paraId="50550916" w14:textId="77777777" w:rsidR="00427758" w:rsidRDefault="00427758" w:rsidP="0042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тригеминальной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невралгии: методы диагностики, показания к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6F4AD6" w14:textId="02DF6C94" w:rsidR="00427758" w:rsidRPr="00427758" w:rsidRDefault="00427758" w:rsidP="0042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Пошатаев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14:paraId="1C96E4E3" w14:textId="23E10126" w:rsidR="00427758" w:rsidRPr="00427758" w:rsidRDefault="00427758" w:rsidP="0042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нейромодуляции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в терапии 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орофациальной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боли. Обзор клинических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Исагулян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  <w:p w14:paraId="66841AF7" w14:textId="77777777" w:rsidR="00427758" w:rsidRDefault="00427758" w:rsidP="0042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Орофациальные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боли: современные представления о классификации и диагностике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D79694" w14:textId="694A67FC" w:rsidR="00427758" w:rsidRPr="00427758" w:rsidRDefault="00427758" w:rsidP="0042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Л.Р., Орлова О.Р.</w:t>
            </w:r>
          </w:p>
          <w:p w14:paraId="60B89BDB" w14:textId="4AC4172D" w:rsidR="00427758" w:rsidRPr="00427758" w:rsidRDefault="00427758" w:rsidP="0042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Болевая дисфункция ВНЧС: современные представления об этиологии и патогенезе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Сойхер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14:paraId="424D6B1A" w14:textId="4D7A4D60" w:rsidR="00427758" w:rsidRDefault="00427758" w:rsidP="004277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диагностики и лечения 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орофациальных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болей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427758">
              <w:rPr>
                <w:rFonts w:ascii="Times New Roman" w:hAnsi="Times New Roman" w:cs="Times New Roman"/>
                <w:sz w:val="24"/>
                <w:szCs w:val="24"/>
              </w:rPr>
              <w:t xml:space="preserve"> Л.Р., Орлова О.Р.</w:t>
            </w:r>
          </w:p>
        </w:tc>
      </w:tr>
    </w:tbl>
    <w:p w14:paraId="60D80592" w14:textId="3BC53315" w:rsidR="004342A2" w:rsidRPr="004342A2" w:rsidRDefault="004342A2" w:rsidP="00427758">
      <w:pPr>
        <w:spacing w:after="0" w:line="240" w:lineRule="auto"/>
        <w:ind w:left="-1276"/>
        <w:jc w:val="center"/>
        <w:rPr>
          <w:rFonts w:ascii="Comic Sans MS" w:hAnsi="Comic Sans MS"/>
          <w:sz w:val="28"/>
        </w:rPr>
      </w:pPr>
    </w:p>
    <w:sectPr w:rsidR="004342A2" w:rsidRPr="004342A2" w:rsidSect="004277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89"/>
    <w:rsid w:val="00127634"/>
    <w:rsid w:val="00172F9C"/>
    <w:rsid w:val="00427758"/>
    <w:rsid w:val="004342A2"/>
    <w:rsid w:val="005605A7"/>
    <w:rsid w:val="009D7089"/>
    <w:rsid w:val="00C1470C"/>
    <w:rsid w:val="00C739AD"/>
    <w:rsid w:val="00D46331"/>
    <w:rsid w:val="00E44B0D"/>
    <w:rsid w:val="00F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E3C7"/>
  <w15:chartTrackingRefBased/>
  <w15:docId w15:val="{9B6DC2E9-5609-4302-ACB1-23796E5B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9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39A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2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hdphoto" Target="media/hdphoto4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2023-01-23T10:33:00Z</dcterms:created>
  <dcterms:modified xsi:type="dcterms:W3CDTF">2023-01-24T09:01:00Z</dcterms:modified>
</cp:coreProperties>
</file>